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 w:line="240" w:lineRule="auto"/>
        <w:rPr>
          <w:rFonts w:ascii="Calibri" w:cs="Calibri" w:eastAsia="Calibri" w:hAnsi="Calibri"/>
          <w:color w:val="008000"/>
          <w:sz w:val="36"/>
          <w:szCs w:val="36"/>
        </w:rPr>
      </w:pPr>
      <w:r w:rsidDel="00000000" w:rsidR="00000000" w:rsidRPr="00000000">
        <w:rPr>
          <w:rtl w:val="0"/>
        </w:rPr>
      </w:r>
    </w:p>
    <w:p w:rsidR="00000000" w:rsidDel="00000000" w:rsidP="00000000" w:rsidRDefault="00000000" w:rsidRPr="00000000" w14:paraId="00000002">
      <w:pPr>
        <w:spacing w:after="10" w:line="240" w:lineRule="auto"/>
        <w:jc w:val="center"/>
        <w:rPr>
          <w:rFonts w:ascii="Calibri" w:cs="Calibri" w:eastAsia="Calibri" w:hAnsi="Calibri"/>
          <w:b w:val="1"/>
          <w:color w:val="008000"/>
          <w:sz w:val="36"/>
          <w:szCs w:val="36"/>
        </w:rPr>
      </w:pPr>
      <w:r w:rsidDel="00000000" w:rsidR="00000000" w:rsidRPr="00000000">
        <w:rPr>
          <w:rFonts w:ascii="Calibri" w:cs="Calibri" w:eastAsia="Calibri" w:hAnsi="Calibri"/>
          <w:b w:val="1"/>
          <w:color w:val="008000"/>
          <w:sz w:val="36"/>
          <w:szCs w:val="36"/>
          <w:rtl w:val="0"/>
        </w:rPr>
        <w:t xml:space="preserve">Grassroots Tennis &amp; Education</w:t>
      </w:r>
    </w:p>
    <w:p w:rsidR="00000000" w:rsidDel="00000000" w:rsidP="00000000" w:rsidRDefault="00000000" w:rsidRPr="00000000" w14:paraId="00000003">
      <w:pPr>
        <w:spacing w:after="10" w:line="240" w:lineRule="auto"/>
        <w:jc w:val="center"/>
        <w:rPr>
          <w:rFonts w:ascii="Calibri" w:cs="Calibri" w:eastAsia="Calibri" w:hAnsi="Calibri"/>
          <w:b w:val="1"/>
          <w:color w:val="008000"/>
          <w:sz w:val="36"/>
          <w:szCs w:val="36"/>
        </w:rPr>
      </w:pPr>
      <w:r w:rsidDel="00000000" w:rsidR="00000000" w:rsidRPr="00000000">
        <w:rPr>
          <w:rFonts w:ascii="Calibri" w:cs="Calibri" w:eastAsia="Calibri" w:hAnsi="Calibri"/>
          <w:b w:val="1"/>
          <w:color w:val="008000"/>
          <w:sz w:val="36"/>
          <w:szCs w:val="36"/>
          <w:rtl w:val="0"/>
        </w:rPr>
        <w:t xml:space="preserve">1</w:t>
      </w:r>
      <w:r w:rsidDel="00000000" w:rsidR="00000000" w:rsidRPr="00000000">
        <w:rPr>
          <w:b w:val="1"/>
          <w:color w:val="008000"/>
          <w:sz w:val="36"/>
          <w:szCs w:val="36"/>
          <w:rtl w:val="0"/>
        </w:rPr>
        <w:t xml:space="preserve">4</w:t>
      </w:r>
      <w:r w:rsidDel="00000000" w:rsidR="00000000" w:rsidRPr="00000000">
        <w:rPr>
          <w:rFonts w:ascii="Calibri" w:cs="Calibri" w:eastAsia="Calibri" w:hAnsi="Calibri"/>
          <w:b w:val="1"/>
          <w:color w:val="008000"/>
          <w:sz w:val="36"/>
          <w:szCs w:val="36"/>
          <w:vertAlign w:val="superscript"/>
          <w:rtl w:val="0"/>
        </w:rPr>
        <w:t xml:space="preserve">th</w:t>
      </w:r>
      <w:r w:rsidDel="00000000" w:rsidR="00000000" w:rsidRPr="00000000">
        <w:rPr>
          <w:rFonts w:ascii="Calibri" w:cs="Calibri" w:eastAsia="Calibri" w:hAnsi="Calibri"/>
          <w:b w:val="1"/>
          <w:color w:val="008000"/>
          <w:sz w:val="36"/>
          <w:szCs w:val="36"/>
          <w:rtl w:val="0"/>
        </w:rPr>
        <w:t xml:space="preserve"> </w:t>
      </w:r>
      <w:r w:rsidDel="00000000" w:rsidR="00000000" w:rsidRPr="00000000">
        <w:rPr>
          <w:rFonts w:ascii="Calibri" w:cs="Calibri" w:eastAsia="Calibri" w:hAnsi="Calibri"/>
          <w:b w:val="1"/>
          <w:color w:val="008000"/>
          <w:sz w:val="36"/>
          <w:szCs w:val="36"/>
          <w:rtl w:val="0"/>
        </w:rPr>
        <w:t xml:space="preserve">Annual Autumn Classic</w:t>
      </w:r>
    </w:p>
    <w:p w:rsidR="00000000" w:rsidDel="00000000" w:rsidP="00000000" w:rsidRDefault="00000000" w:rsidRPr="00000000" w14:paraId="00000004">
      <w:pPr>
        <w:spacing w:after="10" w:line="240" w:lineRule="auto"/>
        <w:jc w:val="center"/>
        <w:rPr>
          <w:rFonts w:ascii="Calibri" w:cs="Calibri" w:eastAsia="Calibri" w:hAnsi="Calibri"/>
          <w:b w:val="1"/>
          <w:color w:val="008000"/>
          <w:sz w:val="36"/>
          <w:szCs w:val="36"/>
        </w:rPr>
      </w:pPr>
      <w:r w:rsidDel="00000000" w:rsidR="00000000" w:rsidRPr="00000000">
        <w:rPr>
          <w:rFonts w:ascii="Calibri" w:cs="Calibri" w:eastAsia="Calibri" w:hAnsi="Calibri"/>
          <w:b w:val="1"/>
          <w:color w:val="008000"/>
          <w:sz w:val="36"/>
          <w:szCs w:val="36"/>
          <w:rtl w:val="0"/>
        </w:rPr>
        <w:t xml:space="preserve">Junior Tennis Tournament and Fundraiser</w:t>
      </w:r>
    </w:p>
    <w:p w:rsidR="00000000" w:rsidDel="00000000" w:rsidP="00000000" w:rsidRDefault="00000000" w:rsidRPr="00000000" w14:paraId="00000005">
      <w:pPr>
        <w:spacing w:after="0" w:line="276" w:lineRule="auto"/>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b w:val="1"/>
          <w:i w:val="1"/>
          <w:rtl w:val="0"/>
        </w:rPr>
        <w:t xml:space="preserve"> </w:t>
      </w:r>
      <w:r w:rsidDel="00000000" w:rsidR="00000000" w:rsidRPr="00000000">
        <w:rPr>
          <w:b w:val="1"/>
          <w:i w:val="1"/>
          <w:rtl w:val="0"/>
        </w:rPr>
        <w:t xml:space="preserve">two</w:t>
      </w:r>
      <w:r w:rsidDel="00000000" w:rsidR="00000000" w:rsidRPr="00000000">
        <w:rPr>
          <w:rFonts w:ascii="Calibri" w:cs="Calibri" w:eastAsia="Calibri" w:hAnsi="Calibri"/>
          <w:b w:val="1"/>
          <w:i w:val="1"/>
          <w:rtl w:val="0"/>
        </w:rPr>
        <w:t xml:space="preserve">-day </w:t>
      </w:r>
      <w:r w:rsidDel="00000000" w:rsidR="00000000" w:rsidRPr="00000000">
        <w:rPr>
          <w:rFonts w:ascii="Calibri" w:cs="Calibri" w:eastAsia="Calibri" w:hAnsi="Calibri"/>
          <w:b w:val="1"/>
          <w:i w:val="1"/>
          <w:rtl w:val="0"/>
        </w:rPr>
        <w:t xml:space="preserve">event in support of the outstanding tennis and youth developmental programming offered to underserved youth by Grassroots Tennis &amp; Education – an award-winning non-profit organization. </w:t>
      </w:r>
    </w:p>
    <w:p w:rsidR="00000000" w:rsidDel="00000000" w:rsidP="00000000" w:rsidRDefault="00000000" w:rsidRPr="00000000" w14:paraId="00000007">
      <w:pPr>
        <w:spacing w:after="200"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October </w:t>
      </w:r>
      <w:r w:rsidDel="00000000" w:rsidR="00000000" w:rsidRPr="00000000">
        <w:rPr>
          <w:b w:val="1"/>
          <w:sz w:val="36"/>
          <w:szCs w:val="36"/>
          <w:rtl w:val="0"/>
        </w:rPr>
        <w:t xml:space="preserve">3rd &amp; 4th</w:t>
      </w:r>
      <w:r w:rsidDel="00000000" w:rsidR="00000000" w:rsidRPr="00000000">
        <w:rPr>
          <w:rFonts w:ascii="Calibri" w:cs="Calibri" w:eastAsia="Calibri" w:hAnsi="Calibri"/>
          <w:b w:val="1"/>
          <w:sz w:val="36"/>
          <w:szCs w:val="36"/>
          <w:rtl w:val="0"/>
        </w:rPr>
        <w:t xml:space="preserve">, 20</w:t>
      </w:r>
      <w:r w:rsidDel="00000000" w:rsidR="00000000" w:rsidRPr="00000000">
        <w:rPr>
          <w:b w:val="1"/>
          <w:sz w:val="36"/>
          <w:szCs w:val="36"/>
          <w:rtl w:val="0"/>
        </w:rPr>
        <w:t xml:space="preserve">20</w:t>
      </w: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William Rippe Tennis Center @ Springwood Park, Norwalk CT</w:t>
      </w:r>
    </w:p>
    <w:p w:rsidR="00000000" w:rsidDel="00000000" w:rsidP="00000000" w:rsidRDefault="00000000" w:rsidRPr="00000000" w14:paraId="00000009">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(Located behind the Grassroots Youth Center)</w:t>
      </w:r>
    </w:p>
    <w:p w:rsidR="00000000" w:rsidDel="00000000" w:rsidP="00000000" w:rsidRDefault="00000000" w:rsidRPr="00000000" w14:paraId="0000000A">
      <w:pPr>
        <w:spacing w:after="0" w:line="240" w:lineRule="auto"/>
        <w:ind w:left="2520" w:hanging="360"/>
        <w:rPr>
          <w:rFonts w:ascii="Calibri" w:cs="Calibri" w:eastAsia="Calibri" w:hAnsi="Calibri"/>
        </w:rPr>
        <w:sectPr>
          <w:headerReference r:id="rId7"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1260" w:hanging="360"/>
        <w:rPr>
          <w:rFonts w:ascii="Calibri" w:cs="Calibri" w:eastAsia="Calibri" w:hAnsi="Calibri"/>
        </w:rPr>
      </w:pPr>
      <w:r w:rsidDel="00000000" w:rsidR="00000000" w:rsidRPr="00000000">
        <w:rPr>
          <w:rFonts w:ascii="Calibri" w:cs="Calibri" w:eastAsia="Calibri" w:hAnsi="Calibri"/>
          <w:rtl w:val="0"/>
        </w:rPr>
        <w:t xml:space="preserve">Doubles – Boys Varsity</w:t>
      </w:r>
    </w:p>
    <w:p w:rsidR="00000000" w:rsidDel="00000000" w:rsidP="00000000" w:rsidRDefault="00000000" w:rsidRPr="00000000" w14:paraId="0000000C">
      <w:pPr>
        <w:numPr>
          <w:ilvl w:val="0"/>
          <w:numId w:val="1"/>
        </w:numPr>
        <w:spacing w:after="0" w:line="240" w:lineRule="auto"/>
        <w:ind w:left="1260" w:hanging="360"/>
        <w:rPr>
          <w:rFonts w:ascii="Calibri" w:cs="Calibri" w:eastAsia="Calibri" w:hAnsi="Calibri"/>
        </w:rPr>
      </w:pPr>
      <w:r w:rsidDel="00000000" w:rsidR="00000000" w:rsidRPr="00000000">
        <w:rPr>
          <w:rFonts w:ascii="Calibri" w:cs="Calibri" w:eastAsia="Calibri" w:hAnsi="Calibri"/>
          <w:rtl w:val="0"/>
        </w:rPr>
        <w:t xml:space="preserve">Doubles – Girls Varsity</w:t>
      </w:r>
    </w:p>
    <w:p w:rsidR="00000000" w:rsidDel="00000000" w:rsidP="00000000" w:rsidRDefault="00000000" w:rsidRPr="00000000" w14:paraId="0000000D">
      <w:pPr>
        <w:numPr>
          <w:ilvl w:val="0"/>
          <w:numId w:val="1"/>
        </w:numPr>
        <w:spacing w:after="0" w:lin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Doubles – Boys Junior Varsity</w:t>
      </w:r>
    </w:p>
    <w:p w:rsidR="00000000" w:rsidDel="00000000" w:rsidP="00000000" w:rsidRDefault="00000000" w:rsidRPr="00000000" w14:paraId="0000000E">
      <w:pPr>
        <w:numPr>
          <w:ilvl w:val="0"/>
          <w:numId w:val="1"/>
        </w:numPr>
        <w:spacing w:after="0" w:line="240" w:lineRule="auto"/>
        <w:ind w:left="450" w:hanging="36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Doubles – Girls Junior Varsity</w:t>
      </w:r>
    </w:p>
    <w:p w:rsidR="00000000" w:rsidDel="00000000" w:rsidP="00000000" w:rsidRDefault="00000000" w:rsidRPr="00000000" w14:paraId="0000000F">
      <w:pPr>
        <w:spacing w:after="6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spacing w:after="60" w:line="240" w:lineRule="auto"/>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Participating Fairfield County High School Tennis Programs</w:t>
      </w:r>
    </w:p>
    <w:p w:rsidR="00000000" w:rsidDel="00000000" w:rsidP="00000000" w:rsidRDefault="00000000" w:rsidRPr="00000000" w14:paraId="00000011">
      <w:pPr>
        <w:spacing w:after="60" w:line="240" w:lineRule="auto"/>
        <w:rPr/>
        <w:sectPr>
          <w:type w:val="continuous"/>
          <w:pgSz w:h="15840" w:w="12240"/>
          <w:pgMar w:bottom="1440" w:top="1440" w:left="1440" w:right="1440" w:header="720" w:footer="720"/>
          <w:cols w:equalWidth="0"/>
        </w:sectPr>
      </w:pPr>
      <w:r w:rsidDel="00000000" w:rsidR="00000000" w:rsidRPr="00000000">
        <w:rPr>
          <w:rFonts w:ascii="Calibri" w:cs="Calibri" w:eastAsia="Calibri" w:hAnsi="Calibri"/>
          <w:rtl w:val="0"/>
        </w:rPr>
        <w:t xml:space="preserve">We are expecting more than two hundred players and their parents from all over Fairfield County.  So far, </w:t>
      </w:r>
      <w:r w:rsidDel="00000000" w:rsidR="00000000" w:rsidRPr="00000000">
        <w:rPr>
          <w:rtl w:val="0"/>
        </w:rPr>
        <w:t xml:space="preserve">20</w:t>
      </w:r>
      <w:r w:rsidDel="00000000" w:rsidR="00000000" w:rsidRPr="00000000">
        <w:rPr>
          <w:rFonts w:ascii="Calibri" w:cs="Calibri" w:eastAsia="Calibri" w:hAnsi="Calibri"/>
          <w:rtl w:val="0"/>
        </w:rPr>
        <w:t xml:space="preserve"> local High Schools have joined our committee, and members of their teams will be playing.</w:t>
      </w:r>
      <w:r w:rsidDel="00000000" w:rsidR="00000000" w:rsidRPr="00000000">
        <w:rPr>
          <w:rtl w:val="0"/>
        </w:rPr>
      </w:r>
    </w:p>
    <w:p w:rsidR="00000000" w:rsidDel="00000000" w:rsidP="00000000" w:rsidRDefault="00000000" w:rsidRPr="00000000" w14:paraId="00000012">
      <w:pPr>
        <w:spacing w:after="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spacing w:after="40" w:line="240" w:lineRule="auto"/>
        <w:ind w:left="540" w:hanging="360"/>
        <w:rPr>
          <w:rFonts w:ascii="Calibri" w:cs="Calibri" w:eastAsia="Calibri" w:hAnsi="Calibri"/>
        </w:rPr>
      </w:pPr>
      <w:r w:rsidDel="00000000" w:rsidR="00000000" w:rsidRPr="00000000">
        <w:rPr>
          <w:rtl w:val="0"/>
        </w:rPr>
        <w:t xml:space="preserve">Brunswick School </w:t>
      </w:r>
    </w:p>
    <w:p w:rsidR="00000000" w:rsidDel="00000000" w:rsidP="00000000" w:rsidRDefault="00000000" w:rsidRPr="00000000" w14:paraId="00000014">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Darien High School</w:t>
      </w:r>
    </w:p>
    <w:p w:rsidR="00000000" w:rsidDel="00000000" w:rsidP="00000000" w:rsidRDefault="00000000" w:rsidRPr="00000000" w14:paraId="00000015">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Fairfield Ludlowe High School</w:t>
      </w:r>
    </w:p>
    <w:p w:rsidR="00000000" w:rsidDel="00000000" w:rsidP="00000000" w:rsidRDefault="00000000" w:rsidRPr="00000000" w14:paraId="00000016">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Fairfield Warde High School</w:t>
      </w:r>
    </w:p>
    <w:p w:rsidR="00000000" w:rsidDel="00000000" w:rsidP="00000000" w:rsidRDefault="00000000" w:rsidRPr="00000000" w14:paraId="00000017">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Greens Farms Academy (Westport)</w:t>
      </w:r>
    </w:p>
    <w:p w:rsidR="00000000" w:rsidDel="00000000" w:rsidP="00000000" w:rsidRDefault="00000000" w:rsidRPr="00000000" w14:paraId="00000018">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Greenwich Academy</w:t>
      </w:r>
    </w:p>
    <w:p w:rsidR="00000000" w:rsidDel="00000000" w:rsidP="00000000" w:rsidRDefault="00000000" w:rsidRPr="00000000" w14:paraId="00000019">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Greenwich High School</w:t>
      </w:r>
    </w:p>
    <w:p w:rsidR="00000000" w:rsidDel="00000000" w:rsidP="00000000" w:rsidRDefault="00000000" w:rsidRPr="00000000" w14:paraId="0000001A">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Hopkins School (New Haven)</w:t>
      </w:r>
    </w:p>
    <w:p w:rsidR="00000000" w:rsidDel="00000000" w:rsidP="00000000" w:rsidRDefault="00000000" w:rsidRPr="00000000" w14:paraId="0000001B">
      <w:pPr>
        <w:numPr>
          <w:ilvl w:val="0"/>
          <w:numId w:val="3"/>
        </w:numPr>
        <w:spacing w:after="40" w:line="240" w:lineRule="auto"/>
        <w:ind w:left="540" w:hanging="360"/>
        <w:rPr>
          <w:u w:val="none"/>
        </w:rPr>
      </w:pPr>
      <w:r w:rsidDel="00000000" w:rsidR="00000000" w:rsidRPr="00000000">
        <w:rPr>
          <w:rtl w:val="0"/>
        </w:rPr>
        <w:t xml:space="preserve">Joel Barlow High School (Redding)</w:t>
      </w:r>
    </w:p>
    <w:p w:rsidR="00000000" w:rsidDel="00000000" w:rsidP="00000000" w:rsidRDefault="00000000" w:rsidRPr="00000000" w14:paraId="0000001C">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King School (Stamford)</w:t>
      </w:r>
    </w:p>
    <w:p w:rsidR="00000000" w:rsidDel="00000000" w:rsidP="00000000" w:rsidRDefault="00000000" w:rsidRPr="00000000" w14:paraId="0000001D">
      <w:pPr>
        <w:spacing w:after="40" w:line="240" w:lineRule="auto"/>
        <w:rPr/>
      </w:pPr>
      <w:r w:rsidDel="00000000" w:rsidR="00000000" w:rsidRPr="00000000">
        <w:rPr>
          <w:rtl w:val="0"/>
        </w:rPr>
      </w:r>
    </w:p>
    <w:p w:rsidR="00000000" w:rsidDel="00000000" w:rsidP="00000000" w:rsidRDefault="00000000" w:rsidRPr="00000000" w14:paraId="0000001E">
      <w:pPr>
        <w:spacing w:after="40" w:line="240" w:lineRule="auto"/>
        <w:rPr/>
      </w:pPr>
      <w:r w:rsidDel="00000000" w:rsidR="00000000" w:rsidRPr="00000000">
        <w:rPr>
          <w:rtl w:val="0"/>
        </w:rPr>
      </w:r>
    </w:p>
    <w:p w:rsidR="00000000" w:rsidDel="00000000" w:rsidP="00000000" w:rsidRDefault="00000000" w:rsidRPr="00000000" w14:paraId="0000001F">
      <w:pPr>
        <w:spacing w:after="40" w:line="240" w:lineRule="auto"/>
        <w:rPr/>
      </w:pPr>
      <w:r w:rsidDel="00000000" w:rsidR="00000000" w:rsidRPr="00000000">
        <w:rPr>
          <w:rtl w:val="0"/>
        </w:rPr>
      </w:r>
    </w:p>
    <w:p w:rsidR="00000000" w:rsidDel="00000000" w:rsidP="00000000" w:rsidRDefault="00000000" w:rsidRPr="00000000" w14:paraId="00000020">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New Canaan High School</w:t>
      </w:r>
      <w:r w:rsidDel="00000000" w:rsidR="00000000" w:rsidRPr="00000000">
        <w:rPr>
          <w:rtl w:val="0"/>
        </w:rPr>
      </w:r>
    </w:p>
    <w:p w:rsidR="00000000" w:rsidDel="00000000" w:rsidP="00000000" w:rsidRDefault="00000000" w:rsidRPr="00000000" w14:paraId="00000021">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Rye Country Day School</w:t>
      </w:r>
    </w:p>
    <w:p w:rsidR="00000000" w:rsidDel="00000000" w:rsidP="00000000" w:rsidRDefault="00000000" w:rsidRPr="00000000" w14:paraId="00000022">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Sacred Heart Greenwich</w:t>
      </w:r>
    </w:p>
    <w:p w:rsidR="00000000" w:rsidDel="00000000" w:rsidP="00000000" w:rsidRDefault="00000000" w:rsidRPr="00000000" w14:paraId="00000023">
      <w:pPr>
        <w:numPr>
          <w:ilvl w:val="0"/>
          <w:numId w:val="3"/>
        </w:numPr>
        <w:spacing w:after="40" w:line="240" w:lineRule="auto"/>
        <w:ind w:left="540" w:hanging="360"/>
        <w:rPr>
          <w:u w:val="none"/>
        </w:rPr>
      </w:pPr>
      <w:r w:rsidDel="00000000" w:rsidR="00000000" w:rsidRPr="00000000">
        <w:rPr>
          <w:rtl w:val="0"/>
        </w:rPr>
        <w:t xml:space="preserve">St. Joseph High School (Trumbull)</w:t>
      </w:r>
    </w:p>
    <w:p w:rsidR="00000000" w:rsidDel="00000000" w:rsidP="00000000" w:rsidRDefault="00000000" w:rsidRPr="00000000" w14:paraId="00000024">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St. Luke’s School (New Canaan)</w:t>
      </w:r>
    </w:p>
    <w:p w:rsidR="00000000" w:rsidDel="00000000" w:rsidP="00000000" w:rsidRDefault="00000000" w:rsidRPr="00000000" w14:paraId="00000025">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Staples High School (Westport)</w:t>
      </w:r>
    </w:p>
    <w:p w:rsidR="00000000" w:rsidDel="00000000" w:rsidP="00000000" w:rsidRDefault="00000000" w:rsidRPr="00000000" w14:paraId="00000026">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Trumbull High School</w:t>
      </w:r>
    </w:p>
    <w:p w:rsidR="00000000" w:rsidDel="00000000" w:rsidP="00000000" w:rsidRDefault="00000000" w:rsidRPr="00000000" w14:paraId="00000027">
      <w:pPr>
        <w:numPr>
          <w:ilvl w:val="0"/>
          <w:numId w:val="3"/>
        </w:numPr>
        <w:spacing w:after="40" w:line="240" w:lineRule="auto"/>
        <w:ind w:left="540" w:hanging="360"/>
        <w:rPr>
          <w:u w:val="none"/>
        </w:rPr>
      </w:pPr>
      <w:r w:rsidDel="00000000" w:rsidR="00000000" w:rsidRPr="00000000">
        <w:rPr>
          <w:rtl w:val="0"/>
        </w:rPr>
        <w:t xml:space="preserve">Westhill High School (Stamford) </w:t>
      </w:r>
    </w:p>
    <w:p w:rsidR="00000000" w:rsidDel="00000000" w:rsidP="00000000" w:rsidRDefault="00000000" w:rsidRPr="00000000" w14:paraId="00000028">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Weston High School</w:t>
      </w:r>
    </w:p>
    <w:p w:rsidR="00000000" w:rsidDel="00000000" w:rsidP="00000000" w:rsidRDefault="00000000" w:rsidRPr="00000000" w14:paraId="00000029">
      <w:pPr>
        <w:numPr>
          <w:ilvl w:val="0"/>
          <w:numId w:val="3"/>
        </w:numPr>
        <w:spacing w:after="4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Wilton High School</w:t>
      </w:r>
    </w:p>
    <w:p w:rsidR="00000000" w:rsidDel="00000000" w:rsidP="00000000" w:rsidRDefault="00000000" w:rsidRPr="00000000" w14:paraId="0000002A">
      <w:pPr>
        <w:spacing w:after="20" w:line="240" w:lineRule="auto"/>
        <w:rPr>
          <w:rFonts w:ascii="Calibri" w:cs="Calibri" w:eastAsia="Calibri" w:hAnsi="Calibri"/>
          <w:b w:val="1"/>
          <w:sz w:val="28"/>
          <w:szCs w:val="28"/>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B">
      <w:pPr>
        <w:spacing w:after="6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Funding</w:t>
      </w:r>
    </w:p>
    <w:p w:rsidR="00000000" w:rsidDel="00000000" w:rsidP="00000000" w:rsidRDefault="00000000" w:rsidRPr="00000000" w14:paraId="0000002C">
      <w:pPr>
        <w:spacing w:after="60" w:line="240" w:lineRule="auto"/>
        <w:rPr>
          <w:rFonts w:ascii="Calibri" w:cs="Calibri" w:eastAsia="Calibri" w:hAnsi="Calibri"/>
        </w:rPr>
      </w:pPr>
      <w:r w:rsidDel="00000000" w:rsidR="00000000" w:rsidRPr="00000000">
        <w:rPr>
          <w:rFonts w:ascii="Calibri" w:cs="Calibri" w:eastAsia="Calibri" w:hAnsi="Calibri"/>
          <w:rtl w:val="0"/>
        </w:rPr>
        <w:t xml:space="preserve">Grassroots receives no Federal, State or local funding. We rely on the generous support provided by foundations, individuals and corporations, and from the two major tournament events that Grassroots runs, the </w:t>
      </w:r>
      <w:r w:rsidDel="00000000" w:rsidR="00000000" w:rsidRPr="00000000">
        <w:rPr>
          <w:rFonts w:ascii="Calibri" w:cs="Calibri" w:eastAsia="Calibri" w:hAnsi="Calibri"/>
          <w:i w:val="1"/>
          <w:rtl w:val="0"/>
        </w:rPr>
        <w:t xml:space="preserve">Autumn Classic</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Play in May</w:t>
      </w: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after="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60" w:line="240" w:lineRule="auto"/>
        <w:rPr>
          <w:rFonts w:ascii="Calibri" w:cs="Calibri" w:eastAsia="Calibri" w:hAnsi="Calibri"/>
          <w:color w:val="00b050"/>
        </w:rPr>
      </w:pPr>
      <w:r w:rsidDel="00000000" w:rsidR="00000000" w:rsidRPr="00000000">
        <w:rPr>
          <w:rFonts w:ascii="Calibri" w:cs="Calibri" w:eastAsia="Calibri" w:hAnsi="Calibri"/>
          <w:color w:val="00b050"/>
          <w:rtl w:val="0"/>
        </w:rPr>
        <w:t xml:space="preserve">This year has been particularly challenging due to COVID-19.  We have been unable to hold our other fundraising events this year and thus are facing a 30% cut to our revenue.  Your support of Autumn Classic this year will have a larger impact than ever before – helping us close this revenue gap and ensure </w:t>
      </w:r>
    </w:p>
    <w:p w:rsidR="00000000" w:rsidDel="00000000" w:rsidP="00000000" w:rsidRDefault="00000000" w:rsidRPr="00000000" w14:paraId="0000002F">
      <w:pPr>
        <w:spacing w:after="60" w:line="240" w:lineRule="auto"/>
        <w:rPr>
          <w:color w:val="00b050"/>
        </w:rPr>
      </w:pPr>
      <w:r w:rsidDel="00000000" w:rsidR="00000000" w:rsidRPr="00000000">
        <w:rPr>
          <w:rtl w:val="0"/>
        </w:rPr>
      </w:r>
    </w:p>
    <w:p w:rsidR="00000000" w:rsidDel="00000000" w:rsidP="00000000" w:rsidRDefault="00000000" w:rsidRPr="00000000" w14:paraId="00000030">
      <w:pPr>
        <w:spacing w:after="60" w:line="240" w:lineRule="auto"/>
        <w:rPr>
          <w:rFonts w:ascii="Calibri" w:cs="Calibri" w:eastAsia="Calibri" w:hAnsi="Calibri"/>
          <w:color w:val="00b050"/>
        </w:rPr>
      </w:pPr>
      <w:r w:rsidDel="00000000" w:rsidR="00000000" w:rsidRPr="00000000">
        <w:rPr>
          <w:rFonts w:ascii="Calibri" w:cs="Calibri" w:eastAsia="Calibri" w:hAnsi="Calibri"/>
          <w:color w:val="00b050"/>
          <w:rtl w:val="0"/>
        </w:rPr>
        <w:t xml:space="preserve">that our children and youth continue to receive impactful programming during a time when they need it the most.</w:t>
      </w:r>
    </w:p>
    <w:p w:rsidR="00000000" w:rsidDel="00000000" w:rsidP="00000000" w:rsidRDefault="00000000" w:rsidRPr="00000000" w14:paraId="00000031">
      <w:pPr>
        <w:spacing w:after="60" w:line="240" w:lineRule="auto"/>
        <w:rPr>
          <w:b w:val="1"/>
          <w:sz w:val="28"/>
          <w:szCs w:val="28"/>
        </w:rPr>
      </w:pPr>
      <w:r w:rsidDel="00000000" w:rsidR="00000000" w:rsidRPr="00000000">
        <w:rPr>
          <w:rtl w:val="0"/>
        </w:rPr>
      </w:r>
    </w:p>
    <w:p w:rsidR="00000000" w:rsidDel="00000000" w:rsidP="00000000" w:rsidRDefault="00000000" w:rsidRPr="00000000" w14:paraId="00000032">
      <w:pPr>
        <w:spacing w:after="6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Benefits of Sponsoring the 1</w:t>
      </w:r>
      <w:r w:rsidDel="00000000" w:rsidR="00000000" w:rsidRPr="00000000">
        <w:rPr>
          <w:b w:val="1"/>
          <w:sz w:val="28"/>
          <w:szCs w:val="28"/>
          <w:rtl w:val="0"/>
        </w:rPr>
        <w:t xml:space="preserve">4</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rtl w:val="0"/>
        </w:rPr>
        <w:t xml:space="preserve"> Annual Autumn Classic </w:t>
      </w:r>
    </w:p>
    <w:p w:rsidR="00000000" w:rsidDel="00000000" w:rsidP="00000000" w:rsidRDefault="00000000" w:rsidRPr="00000000" w14:paraId="00000033">
      <w:pPr>
        <w:numPr>
          <w:ilvl w:val="0"/>
          <w:numId w:val="2"/>
        </w:numPr>
        <w:spacing w:after="6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Create visibility for your brand – tied to a very worthy cause</w:t>
      </w:r>
    </w:p>
    <w:p w:rsidR="00000000" w:rsidDel="00000000" w:rsidP="00000000" w:rsidRDefault="00000000" w:rsidRPr="00000000" w14:paraId="00000034">
      <w:pPr>
        <w:numPr>
          <w:ilvl w:val="0"/>
          <w:numId w:val="2"/>
        </w:numPr>
        <w:spacing w:after="6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Directly and positively improve the lives of youth – in your southwestern Connecticut community</w:t>
      </w:r>
    </w:p>
    <w:p w:rsidR="00000000" w:rsidDel="00000000" w:rsidP="00000000" w:rsidRDefault="00000000" w:rsidRPr="00000000" w14:paraId="00000035">
      <w:pPr>
        <w:numPr>
          <w:ilvl w:val="0"/>
          <w:numId w:val="2"/>
        </w:numPr>
        <w:spacing w:after="60"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Experience firsthand the work that Grassroots is engaged in, and the impact that your sponsorship will make for these amazing kids </w:t>
      </w:r>
    </w:p>
    <w:p w:rsidR="00000000" w:rsidDel="00000000" w:rsidP="00000000" w:rsidRDefault="00000000" w:rsidRPr="00000000" w14:paraId="00000036">
      <w:pPr>
        <w:spacing w:after="2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7">
      <w:pPr>
        <w:spacing w:after="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Sponsorship Opportunities</w:t>
      </w:r>
    </w:p>
    <w:p w:rsidR="00000000" w:rsidDel="00000000" w:rsidP="00000000" w:rsidRDefault="00000000" w:rsidRPr="00000000" w14:paraId="00000038">
      <w:pPr>
        <w:spacing w:after="20" w:line="240" w:lineRule="auto"/>
        <w:rPr>
          <w:rFonts w:ascii="Calibri" w:cs="Calibri" w:eastAsia="Calibri" w:hAnsi="Calibri"/>
          <w:b w:val="1"/>
          <w:sz w:val="18"/>
          <w:szCs w:val="18"/>
        </w:rPr>
      </w:pPr>
      <w:r w:rsidDel="00000000" w:rsidR="00000000" w:rsidRPr="00000000">
        <w:rPr>
          <w:rtl w:val="0"/>
        </w:rPr>
      </w:r>
    </w:p>
    <w:tbl>
      <w:tblPr>
        <w:tblStyle w:val="Table1"/>
        <w:tblW w:w="7020.0" w:type="dxa"/>
        <w:jc w:val="left"/>
        <w:tblInd w:w="108.0" w:type="pct"/>
        <w:tblLayout w:type="fixed"/>
        <w:tblLook w:val="0000"/>
      </w:tblPr>
      <w:tblGrid>
        <w:gridCol w:w="3330"/>
        <w:gridCol w:w="900"/>
        <w:gridCol w:w="990"/>
        <w:gridCol w:w="900"/>
        <w:gridCol w:w="900"/>
        <w:tblGridChange w:id="0">
          <w:tblGrid>
            <w:gridCol w:w="3330"/>
            <w:gridCol w:w="900"/>
            <w:gridCol w:w="990"/>
            <w:gridCol w:w="900"/>
            <w:gridCol w:w="900"/>
          </w:tblGrid>
        </w:tblGridChange>
      </w:tblGrid>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Sponsorship Levels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A">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Platinum</w:t>
            </w:r>
          </w:p>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Fonts w:ascii="Calibri" w:cs="Calibri" w:eastAsia="Calibri" w:hAnsi="Calibri"/>
                <w:sz w:val="16"/>
                <w:szCs w:val="16"/>
                <w:rtl w:val="0"/>
              </w:rPr>
              <w:t xml:space="preserve">($5,000+)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C">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Gold</w:t>
            </w:r>
          </w:p>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Fonts w:ascii="Calibri" w:cs="Calibri" w:eastAsia="Calibri" w:hAnsi="Calibri"/>
                <w:sz w:val="16"/>
                <w:szCs w:val="16"/>
                <w:rtl w:val="0"/>
              </w:rPr>
              <w:t xml:space="preserve">($1,000)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E">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Silver</w:t>
            </w:r>
          </w:p>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sz w:val="16"/>
                <w:szCs w:val="16"/>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0">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Bronze</w:t>
            </w:r>
          </w:p>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sz w:val="16"/>
                <w:szCs w:val="16"/>
                <w:rtl w:val="0"/>
              </w:rPr>
              <w:t xml:space="preserve">($250)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Naming Event Sponsor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3">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2" name=""/>
                      <a:graphic>
                        <a:graphicData uri="http://schemas.microsoft.com/office/word/2010/wordprocessingShape">
                          <wps:wsp>
                            <wps:cNvSpPr/>
                            <wps:cNvPr id="12" name="Shape 12"/>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E-blast promotion to entire database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8">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0" name=""/>
                      <a:graphic>
                        <a:graphicData uri="http://schemas.microsoft.com/office/word/2010/wordprocessingShape">
                          <wps:wsp>
                            <wps:cNvSpPr/>
                            <wps:cNvPr id="10" name="Shape 10"/>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Social Media promotion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D">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7" name=""/>
                      <a:graphic>
                        <a:graphicData uri="http://schemas.microsoft.com/office/word/2010/wordprocessingShape">
                          <wps:wsp>
                            <wps:cNvSpPr/>
                            <wps:cNvPr id="17" name="Shape 17"/>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7"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E">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5" name=""/>
                      <a:graphic>
                        <a:graphicData uri="http://schemas.microsoft.com/office/word/2010/wordprocessingShape">
                          <wps:wsp>
                            <wps:cNvSpPr/>
                            <wps:cNvPr id="15" name="Shape 15"/>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Local Area Publicity/Press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2">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7" name=""/>
                      <a:graphic>
                        <a:graphicData uri="http://schemas.microsoft.com/office/word/2010/wordprocessingShape">
                          <wps:wsp>
                            <wps:cNvSpPr/>
                            <wps:cNvPr id="7" name="Shape 7"/>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3">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6" name=""/>
                      <a:graphic>
                        <a:graphicData uri="http://schemas.microsoft.com/office/word/2010/wordprocessingShape">
                          <wps:wsp>
                            <wps:cNvSpPr/>
                            <wps:cNvPr id="6" name="Shape 6"/>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Logo on Event T-shirt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7">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9" name=""/>
                      <a:graphic>
                        <a:graphicData uri="http://schemas.microsoft.com/office/word/2010/wordprocessingShape">
                          <wps:wsp>
                            <wps:cNvSpPr/>
                            <wps:cNvPr id="9" name="Shape 9"/>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8">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8" name=""/>
                      <a:graphic>
                        <a:graphicData uri="http://schemas.microsoft.com/office/word/2010/wordprocessingShape">
                          <wps:wsp>
                            <wps:cNvSpPr/>
                            <wps:cNvPr id="8" name="Shape 8"/>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9">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5" name=""/>
                      <a:graphic>
                        <a:graphicData uri="http://schemas.microsoft.com/office/word/2010/wordprocessingShape">
                          <wps:wsp>
                            <wps:cNvSpPr/>
                            <wps:cNvPr id="5" name="Shape 5"/>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A">
            <w:pPr>
              <w:spacing w:after="0" w:line="240" w:lineRule="auto"/>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B">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Logo/Name on signage at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C">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4" name=""/>
                      <a:graphic>
                        <a:graphicData uri="http://schemas.microsoft.com/office/word/2010/wordprocessingShape">
                          <wps:wsp>
                            <wps:cNvSpPr/>
                            <wps:cNvPr id="4" name="Shape 4"/>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D">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8" name=""/>
                      <a:graphic>
                        <a:graphicData uri="http://schemas.microsoft.com/office/word/2010/wordprocessingShape">
                          <wps:wsp>
                            <wps:cNvSpPr/>
                            <wps:cNvPr id="18" name="Shape 18"/>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8"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E">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1" name=""/>
                      <a:graphic>
                        <a:graphicData uri="http://schemas.microsoft.com/office/word/2010/wordprocessingShape">
                          <wps:wsp>
                            <wps:cNvSpPr/>
                            <wps:cNvPr id="11" name="Shape 11"/>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F">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3" name=""/>
                      <a:graphic>
                        <a:graphicData uri="http://schemas.microsoft.com/office/word/2010/wordprocessingShape">
                          <wps:wsp>
                            <wps:cNvSpPr/>
                            <wps:cNvPr id="13" name="Shape 13"/>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Logo/Name on event webpage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1">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4" name=""/>
                      <a:graphic>
                        <a:graphicData uri="http://schemas.microsoft.com/office/word/2010/wordprocessingShape">
                          <wps:wsp>
                            <wps:cNvSpPr/>
                            <wps:cNvPr id="14" name="Shape 14"/>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4"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2">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16" name=""/>
                      <a:graphic>
                        <a:graphicData uri="http://schemas.microsoft.com/office/word/2010/wordprocessingShape">
                          <wps:wsp>
                            <wps:cNvSpPr/>
                            <wps:cNvPr id="16" name="Shape 16"/>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16"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3">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2" name=""/>
                      <a:graphic>
                        <a:graphicData uri="http://schemas.microsoft.com/office/word/2010/wordprocessingShape">
                          <wps:wsp>
                            <wps:cNvSpPr/>
                            <wps:cNvPr id="2" name="Shape 2"/>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4">
            <w:pPr>
              <w:spacing w:after="0" w:line="240" w:lineRule="auto"/>
              <w:rPr>
                <w:rFonts w:ascii="Calibri" w:cs="Calibri" w:eastAsia="Calibri" w:hAnsi="Calibri"/>
                <w:color w:val="00b050"/>
              </w:rPr>
            </w:pPr>
            <w:r w:rsidDel="00000000" w:rsidR="00000000" w:rsidRPr="00000000">
              <w:rPr/>
              <mc:AlternateContent>
                <mc:Choice Requires="wpg">
                  <w:drawing>
                    <wp:inline distB="0" distT="0" distL="114300" distR="114300">
                      <wp:extent cx="177165" cy="177165"/>
                      <wp:effectExtent b="0" l="0" r="0" t="0"/>
                      <wp:docPr id="3" name=""/>
                      <a:graphic>
                        <a:graphicData uri="http://schemas.microsoft.com/office/word/2010/wordprocessingShape">
                          <wps:wsp>
                            <wps:cNvSpPr/>
                            <wps:cNvPr id="3" name="Shape 3"/>
                            <wps:spPr>
                              <a:xfrm>
                                <a:off x="5262180" y="3696180"/>
                                <a:ext cx="167640" cy="167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7165" cy="177165"/>
                      <wp:effectExtent b="0" l="0" r="0" t="0"/>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77165" cy="177165"/>
                              </a:xfrm>
                              <a:prstGeom prst="rect"/>
                              <a:ln/>
                            </pic:spPr>
                          </pic:pic>
                        </a:graphicData>
                      </a:graphic>
                    </wp:inline>
                  </w:drawing>
                </mc:Fallback>
              </mc:AlternateContent>
            </w:r>
            <w:r w:rsidDel="00000000" w:rsidR="00000000" w:rsidRPr="00000000">
              <w:rPr>
                <w:color w:val="00b050"/>
                <w:rtl w:val="0"/>
              </w:rPr>
              <w:t xml:space="preserve">X</w:t>
            </w:r>
            <w:r w:rsidDel="00000000" w:rsidR="00000000" w:rsidRPr="00000000">
              <w:rPr>
                <w:rtl w:val="0"/>
              </w:rPr>
            </w:r>
          </w:p>
        </w:tc>
      </w:tr>
    </w:tbl>
    <w:p w:rsidR="00000000" w:rsidDel="00000000" w:rsidP="00000000" w:rsidRDefault="00000000" w:rsidRPr="00000000" w14:paraId="00000065">
      <w:pPr>
        <w:tabs>
          <w:tab w:val="left" w:pos="1890"/>
        </w:tabs>
        <w:spacing w:after="40" w:before="120"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66">
      <w:pPr>
        <w:tabs>
          <w:tab w:val="left" w:pos="1890"/>
        </w:tabs>
        <w:spacing w:after="40" w:before="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Sponsor Agreement:</w:t>
      </w:r>
    </w:p>
    <w:p w:rsidR="00000000" w:rsidDel="00000000" w:rsidP="00000000" w:rsidRDefault="00000000" w:rsidRPr="00000000" w14:paraId="00000067">
      <w:pPr>
        <w:tabs>
          <w:tab w:val="left" w:pos="900"/>
          <w:tab w:val="left" w:pos="1890"/>
        </w:tabs>
        <w:spacing w:after="40" w:line="240" w:lineRule="auto"/>
        <w:rPr>
          <w:rFonts w:ascii="Calibri" w:cs="Calibri" w:eastAsia="Calibri" w:hAnsi="Calibri"/>
        </w:rPr>
      </w:pPr>
      <w:r w:rsidDel="00000000" w:rsidR="00000000" w:rsidRPr="00000000">
        <w:rPr>
          <w:rFonts w:ascii="Calibri" w:cs="Calibri" w:eastAsia="Calibri" w:hAnsi="Calibri"/>
          <w:rtl w:val="0"/>
        </w:rPr>
        <w:t xml:space="preserve">Name: </w:t>
        <w:tab/>
      </w:r>
      <w:r w:rsidDel="00000000" w:rsidR="00000000" w:rsidRPr="00000000">
        <w:rPr>
          <w:rFonts w:ascii="Calibri" w:cs="Calibri" w:eastAsia="Calibri" w:hAnsi="Calibri"/>
          <w:u w:val="single"/>
          <w:rtl w:val="0"/>
        </w:rPr>
        <w:tab/>
        <w:tab/>
        <w:tab/>
        <w:t xml:space="preserve"> </w:t>
      </w:r>
      <w:r w:rsidDel="00000000" w:rsidR="00000000" w:rsidRPr="00000000">
        <w:rPr>
          <w:rFonts w:ascii="Calibri" w:cs="Calibri" w:eastAsia="Calibri" w:hAnsi="Calibri"/>
          <w:rtl w:val="0"/>
        </w:rPr>
        <w:t xml:space="preserve">Address:</w:t>
      </w:r>
      <w:r w:rsidDel="00000000" w:rsidR="00000000" w:rsidRPr="00000000">
        <w:rPr>
          <w:rFonts w:ascii="Calibri" w:cs="Calibri" w:eastAsia="Calibri" w:hAnsi="Calibri"/>
          <w:u w:val="single"/>
          <w:rtl w:val="0"/>
        </w:rPr>
        <w:t xml:space="preserve"> </w:t>
        <w:tab/>
        <w:tab/>
        <w:tab/>
        <w:tab/>
      </w:r>
      <w:r w:rsidDel="00000000" w:rsidR="00000000" w:rsidRPr="00000000">
        <w:rPr>
          <w:rtl w:val="0"/>
        </w:rPr>
      </w:r>
    </w:p>
    <w:p w:rsidR="00000000" w:rsidDel="00000000" w:rsidP="00000000" w:rsidRDefault="00000000" w:rsidRPr="00000000" w14:paraId="00000068">
      <w:pPr>
        <w:tabs>
          <w:tab w:val="left" w:pos="900"/>
          <w:tab w:val="left" w:pos="1890"/>
          <w:tab w:val="left" w:pos="3420"/>
          <w:tab w:val="left" w:pos="3780"/>
          <w:tab w:val="left" w:pos="4500"/>
          <w:tab w:val="left" w:pos="5130"/>
        </w:tabs>
        <w:spacing w:after="40" w:line="240" w:lineRule="auto"/>
        <w:rPr>
          <w:rFonts w:ascii="Calibri" w:cs="Calibri" w:eastAsia="Calibri" w:hAnsi="Calibri"/>
        </w:rPr>
      </w:pPr>
      <w:r w:rsidDel="00000000" w:rsidR="00000000" w:rsidRPr="00000000">
        <w:rPr>
          <w:rFonts w:ascii="Calibri" w:cs="Calibri" w:eastAsia="Calibri" w:hAnsi="Calibri"/>
          <w:rtl w:val="0"/>
        </w:rPr>
        <w:t xml:space="preserve">City:</w:t>
        <w:tab/>
      </w:r>
      <w:r w:rsidDel="00000000" w:rsidR="00000000" w:rsidRPr="00000000">
        <w:rPr>
          <w:rFonts w:ascii="Calibri" w:cs="Calibri" w:eastAsia="Calibri" w:hAnsi="Calibri"/>
          <w:u w:val="single"/>
          <w:rtl w:val="0"/>
        </w:rPr>
        <w:tab/>
        <w:tab/>
      </w:r>
      <w:r w:rsidDel="00000000" w:rsidR="00000000" w:rsidRPr="00000000">
        <w:rPr>
          <w:rFonts w:ascii="Calibri" w:cs="Calibri" w:eastAsia="Calibri" w:hAnsi="Calibri"/>
          <w:rtl w:val="0"/>
        </w:rPr>
        <w:tab/>
        <w:t xml:space="preserve">State:</w:t>
        <w:tab/>
        <w:t xml:space="preserve">____</w:t>
        <w:tab/>
        <w:t xml:space="preserve">Zip: _______</w:t>
      </w:r>
    </w:p>
    <w:p w:rsidR="00000000" w:rsidDel="00000000" w:rsidP="00000000" w:rsidRDefault="00000000" w:rsidRPr="00000000" w14:paraId="00000069">
      <w:pPr>
        <w:tabs>
          <w:tab w:val="left" w:pos="900"/>
          <w:tab w:val="left" w:pos="1890"/>
          <w:tab w:val="left" w:pos="3420"/>
          <w:tab w:val="left" w:pos="3780"/>
          <w:tab w:val="left" w:pos="4500"/>
          <w:tab w:val="left" w:pos="5130"/>
        </w:tabs>
        <w:spacing w:after="40" w:line="240" w:lineRule="auto"/>
        <w:rPr>
          <w:rFonts w:ascii="Calibri" w:cs="Calibri" w:eastAsia="Calibri" w:hAnsi="Calibri"/>
        </w:rPr>
      </w:pPr>
      <w:r w:rsidDel="00000000" w:rsidR="00000000" w:rsidRPr="00000000">
        <w:rPr>
          <w:rFonts w:ascii="Calibri" w:cs="Calibri" w:eastAsia="Calibri" w:hAnsi="Calibri"/>
          <w:rtl w:val="0"/>
        </w:rPr>
        <w:t xml:space="preserve">Phone:</w:t>
        <w:tab/>
      </w:r>
      <w:r w:rsidDel="00000000" w:rsidR="00000000" w:rsidRPr="00000000">
        <w:rPr>
          <w:rFonts w:ascii="Calibri" w:cs="Calibri" w:eastAsia="Calibri" w:hAnsi="Calibri"/>
          <w:u w:val="single"/>
          <w:rtl w:val="0"/>
        </w:rPr>
        <w:tab/>
        <w:tab/>
      </w:r>
      <w:r w:rsidDel="00000000" w:rsidR="00000000" w:rsidRPr="00000000">
        <w:rPr>
          <w:rFonts w:ascii="Calibri" w:cs="Calibri" w:eastAsia="Calibri" w:hAnsi="Calibri"/>
          <w:rtl w:val="0"/>
        </w:rPr>
        <w:tab/>
        <w:t xml:space="preserve">Email: ________________</w:t>
      </w:r>
    </w:p>
    <w:p w:rsidR="00000000" w:rsidDel="00000000" w:rsidP="00000000" w:rsidRDefault="00000000" w:rsidRPr="00000000" w14:paraId="0000006A">
      <w:pPr>
        <w:tabs>
          <w:tab w:val="left" w:pos="900"/>
          <w:tab w:val="left" w:pos="1890"/>
          <w:tab w:val="left" w:pos="3420"/>
          <w:tab w:val="left" w:pos="3780"/>
          <w:tab w:val="left" w:pos="4500"/>
          <w:tab w:val="left" w:pos="5130"/>
        </w:tabs>
        <w:spacing w:after="4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B">
      <w:pPr>
        <w:tabs>
          <w:tab w:val="left" w:pos="900"/>
          <w:tab w:val="left" w:pos="1890"/>
        </w:tabs>
        <w:spacing w:after="40" w:line="240" w:lineRule="auto"/>
        <w:rPr>
          <w:rFonts w:ascii="Calibri" w:cs="Calibri" w:eastAsia="Calibri" w:hAnsi="Calibri"/>
          <w:b w:val="1"/>
        </w:rPr>
      </w:pPr>
      <w:r w:rsidDel="00000000" w:rsidR="00000000" w:rsidRPr="00000000">
        <w:rPr>
          <w:rFonts w:ascii="Calibri" w:cs="Calibri" w:eastAsia="Calibri" w:hAnsi="Calibri"/>
          <w:b w:val="1"/>
          <w:rtl w:val="0"/>
        </w:rPr>
        <w:t xml:space="preserve">Sponsorship Level:</w:t>
      </w:r>
    </w:p>
    <w:p w:rsidR="00000000" w:rsidDel="00000000" w:rsidP="00000000" w:rsidRDefault="00000000" w:rsidRPr="00000000" w14:paraId="0000006C">
      <w:pPr>
        <w:tabs>
          <w:tab w:val="left" w:pos="900"/>
          <w:tab w:val="left" w:pos="1890"/>
        </w:tabs>
        <w:spacing w:after="60" w:line="240" w:lineRule="auto"/>
        <w:rPr>
          <w:rFonts w:ascii="Calibri" w:cs="Calibri" w:eastAsia="Calibri" w:hAnsi="Calibri"/>
        </w:rPr>
      </w:pPr>
      <w:r w:rsidDel="00000000" w:rsidR="00000000" w:rsidRPr="00000000">
        <w:rPr>
          <w:rFonts w:ascii="Calibri" w:cs="Calibri" w:eastAsia="Calibri" w:hAnsi="Calibri"/>
          <w:rtl w:val="0"/>
        </w:rPr>
        <w:t xml:space="preserve">I/We pledge a tax deductible contribution of $_________ to Grassroots for the following Sponsor package (please select):</w:t>
      </w:r>
    </w:p>
    <w:p w:rsidR="00000000" w:rsidDel="00000000" w:rsidP="00000000" w:rsidRDefault="00000000" w:rsidRPr="00000000" w14:paraId="0000006D">
      <w:pPr>
        <w:tabs>
          <w:tab w:val="left" w:pos="1260"/>
          <w:tab w:val="left" w:pos="2520"/>
          <w:tab w:val="left" w:pos="3780"/>
          <w:tab w:val="left" w:pos="5040"/>
        </w:tabs>
        <w:spacing w:after="60" w:line="240" w:lineRule="auto"/>
        <w:ind w:right="45"/>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Platinum</w:t>
        <w:tab/>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Gold</w:t>
        <w:tab/>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Silver</w:t>
        <w:tab/>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Bronze</w:t>
        <w:tab/>
        <w:tab/>
      </w:r>
    </w:p>
    <w:p w:rsidR="00000000" w:rsidDel="00000000" w:rsidP="00000000" w:rsidRDefault="00000000" w:rsidRPr="00000000" w14:paraId="0000006E">
      <w:pPr>
        <w:tabs>
          <w:tab w:val="left" w:pos="2160"/>
          <w:tab w:val="left" w:pos="3780"/>
          <w:tab w:val="left" w:pos="5040"/>
        </w:tabs>
        <w:spacing w:after="60" w:line="240" w:lineRule="auto"/>
        <w:rPr/>
      </w:pPr>
      <w:r w:rsidDel="00000000" w:rsidR="00000000" w:rsidRPr="00000000">
        <w:rPr>
          <w:rtl w:val="0"/>
        </w:rPr>
      </w:r>
    </w:p>
    <w:p w:rsidR="00000000" w:rsidDel="00000000" w:rsidP="00000000" w:rsidRDefault="00000000" w:rsidRPr="00000000" w14:paraId="0000006F">
      <w:pPr>
        <w:tabs>
          <w:tab w:val="left" w:pos="2160"/>
          <w:tab w:val="left" w:pos="3780"/>
          <w:tab w:val="left" w:pos="5040"/>
        </w:tabs>
        <w:spacing w:after="60" w:line="240" w:lineRule="auto"/>
        <w:rPr>
          <w:rFonts w:ascii="Calibri" w:cs="Calibri" w:eastAsia="Calibri" w:hAnsi="Calibri"/>
        </w:rPr>
      </w:pPr>
      <w:r w:rsidDel="00000000" w:rsidR="00000000" w:rsidRPr="00000000">
        <w:rPr>
          <w:rFonts w:ascii="Calibri" w:cs="Calibri" w:eastAsia="Calibri" w:hAnsi="Calibri"/>
          <w:rtl w:val="0"/>
        </w:rPr>
        <w:t xml:space="preserve">Signature:  </w:t>
      </w:r>
      <w:r w:rsidDel="00000000" w:rsidR="00000000" w:rsidRPr="00000000">
        <w:rPr>
          <w:rFonts w:ascii="Calibri" w:cs="Calibri" w:eastAsia="Calibri" w:hAnsi="Calibri"/>
          <w:u w:val="single"/>
          <w:rtl w:val="0"/>
        </w:rPr>
        <w:tab/>
        <w:tab/>
        <w:tab/>
      </w:r>
      <w:r w:rsidDel="00000000" w:rsidR="00000000" w:rsidRPr="00000000">
        <w:rPr>
          <w:rFonts w:ascii="Calibri" w:cs="Calibri" w:eastAsia="Calibri" w:hAnsi="Calibri"/>
          <w:rtl w:val="0"/>
        </w:rPr>
        <w:t xml:space="preserve">Name (Please Print):  </w:t>
      </w:r>
      <w:r w:rsidDel="00000000" w:rsidR="00000000" w:rsidRPr="00000000">
        <w:rPr>
          <w:rFonts w:ascii="Calibri" w:cs="Calibri" w:eastAsia="Calibri" w:hAnsi="Calibri"/>
          <w:u w:val="single"/>
          <w:rtl w:val="0"/>
        </w:rPr>
        <w:tab/>
        <w:tab/>
        <w:tab/>
        <w:tab/>
      </w:r>
      <w:r w:rsidDel="00000000" w:rsidR="00000000" w:rsidRPr="00000000">
        <w:rPr>
          <w:rtl w:val="0"/>
        </w:rPr>
      </w:r>
    </w:p>
    <w:p w:rsidR="00000000" w:rsidDel="00000000" w:rsidP="00000000" w:rsidRDefault="00000000" w:rsidRPr="00000000" w14:paraId="00000070">
      <w:pPr>
        <w:tabs>
          <w:tab w:val="left" w:pos="720"/>
          <w:tab w:val="left" w:pos="1890"/>
        </w:tabs>
        <w:spacing w:after="60" w:line="240" w:lineRule="auto"/>
        <w:ind w:left="360" w:firstLine="0"/>
        <w:rPr>
          <w:rFonts w:ascii="Calibri" w:cs="Calibri" w:eastAsia="Calibri" w:hAnsi="Calibri"/>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t>
        <w:tab/>
        <w:t xml:space="preserve">My employer has a matching gift program.</w:t>
      </w:r>
    </w:p>
    <w:p w:rsidR="00000000" w:rsidDel="00000000" w:rsidP="00000000" w:rsidRDefault="00000000" w:rsidRPr="00000000" w14:paraId="00000071">
      <w:pPr>
        <w:tabs>
          <w:tab w:val="left" w:pos="900"/>
          <w:tab w:val="left" w:pos="1890"/>
        </w:tabs>
        <w:spacing w:after="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left" w:pos="900"/>
          <w:tab w:val="left" w:pos="1890"/>
        </w:tabs>
        <w:spacing w:after="60" w:line="240" w:lineRule="auto"/>
        <w:rPr>
          <w:rFonts w:ascii="Calibri" w:cs="Calibri" w:eastAsia="Calibri" w:hAnsi="Calibri"/>
        </w:rPr>
      </w:pPr>
      <w:r w:rsidDel="00000000" w:rsidR="00000000" w:rsidRPr="00000000">
        <w:rPr>
          <w:rFonts w:ascii="Calibri" w:cs="Calibri" w:eastAsia="Calibri" w:hAnsi="Calibri"/>
          <w:rtl w:val="0"/>
        </w:rPr>
        <w:t xml:space="preserve">Please mail this Sponsorship Agreement, along with a check made payable to “Norwalk/Stamford Grassroots Tennis &amp; Education” to:  </w:t>
      </w:r>
    </w:p>
    <w:p w:rsidR="00000000" w:rsidDel="00000000" w:rsidP="00000000" w:rsidRDefault="00000000" w:rsidRPr="00000000" w14:paraId="00000073">
      <w:pPr>
        <w:tabs>
          <w:tab w:val="left" w:pos="900"/>
          <w:tab w:val="left" w:pos="1890"/>
        </w:tabs>
        <w:spacing w:after="60" w:line="240" w:lineRule="auto"/>
        <w:rPr>
          <w:rFonts w:ascii="Calibri" w:cs="Calibri" w:eastAsia="Calibri" w:hAnsi="Calibri"/>
        </w:rPr>
      </w:pPr>
      <w:r w:rsidDel="00000000" w:rsidR="00000000" w:rsidRPr="00000000">
        <w:rPr>
          <w:rFonts w:ascii="Calibri" w:cs="Calibri" w:eastAsia="Calibri" w:hAnsi="Calibri"/>
          <w:rtl w:val="0"/>
        </w:rPr>
        <w:t xml:space="preserve">Norwalk/Stamford Grassroots Tennis &amp; Education</w:t>
      </w:r>
    </w:p>
    <w:p w:rsidR="00000000" w:rsidDel="00000000" w:rsidP="00000000" w:rsidRDefault="00000000" w:rsidRPr="00000000" w14:paraId="00000074">
      <w:pPr>
        <w:tabs>
          <w:tab w:val="left" w:pos="900"/>
          <w:tab w:val="left" w:pos="1890"/>
        </w:tabs>
        <w:spacing w:after="60" w:line="240" w:lineRule="auto"/>
        <w:rPr>
          <w:rFonts w:ascii="Calibri" w:cs="Calibri" w:eastAsia="Calibri" w:hAnsi="Calibri"/>
        </w:rPr>
      </w:pPr>
      <w:r w:rsidDel="00000000" w:rsidR="00000000" w:rsidRPr="00000000">
        <w:rPr>
          <w:rFonts w:ascii="Calibri" w:cs="Calibri" w:eastAsia="Calibri" w:hAnsi="Calibri"/>
          <w:rtl w:val="0"/>
        </w:rPr>
        <w:t xml:space="preserve">11 Ingalls Avenue, Norwalk CT 06854</w:t>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2004060</wp:posOffset>
          </wp:positionH>
          <wp:positionV relativeFrom="paragraph">
            <wp:posOffset>-400049</wp:posOffset>
          </wp:positionV>
          <wp:extent cx="1967865" cy="1028700"/>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7865" cy="1028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67914"/>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7914"/>
  </w:style>
  <w:style w:type="paragraph" w:styleId="Footer">
    <w:name w:val="footer"/>
    <w:basedOn w:val="Normal"/>
    <w:link w:val="FooterChar"/>
    <w:uiPriority w:val="99"/>
    <w:unhideWhenUsed w:val="1"/>
    <w:rsid w:val="008679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791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5.png"/><Relationship Id="rId22" Type="http://schemas.openxmlformats.org/officeDocument/2006/relationships/image" Target="media/image16.png"/><Relationship Id="rId10" Type="http://schemas.openxmlformats.org/officeDocument/2006/relationships/image" Target="media/image17.png"/><Relationship Id="rId21" Type="http://schemas.openxmlformats.org/officeDocument/2006/relationships/image" Target="media/image14.png"/><Relationship Id="rId13" Type="http://schemas.openxmlformats.org/officeDocument/2006/relationships/image" Target="media/image6.png"/><Relationship Id="rId24" Type="http://schemas.openxmlformats.org/officeDocument/2006/relationships/image" Target="media/image3.png"/><Relationship Id="rId12" Type="http://schemas.openxmlformats.org/officeDocument/2006/relationships/image" Target="media/image7.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4.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customXml" Target="../customXML/item1.xml"/><Relationship Id="rId18" Type="http://schemas.openxmlformats.org/officeDocument/2006/relationships/image" Target="media/image18.png"/><Relationship Id="rId7" Type="http://schemas.openxmlformats.org/officeDocument/2006/relationships/header" Target="header1.xml"/><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zb/g0xsgAbJ3wqY2flk5LuNYQ==">AMUW2mW+vuOLH0z5Ym3yAnen94qZM99fr2ezp0cLuvEjda6G4zUB2u6disMGXb8CgAdKeUZPDZ6ctaMukG6fp7WzaKfLARvlMzGlgQQHwzDAWxmirm61Ka2Spou0hU7ae9CmV59FbuqMK9XN1X4jUMR16ZeNvw1p6ukQ3ruTZlUiHmLc5r/HXgFLVhPtZm1kPB5Ieg4f5JCZTLmD2l3p2WQJoeVkMD3dedw6qUWA6dc046n3e1H5YtBaCgRTXDdkXrzoKxceWEGQTmRjnVM6pAItqDP0lN2e0EwvMDLBAL20MORftRGffJ6EczaAMxhK5Hy+98iqpnmsooZjniSH6aiqfv0QAMRQU/nF4CcAPlu80bmmjGJPtdF8zXwTO/ibYWw1mu0xFgAyBGGtbIMG+b51JDG/FNecFHyxE9a9x/pJFzyKh4cmyvAVbkvu/bRRv7edsfm4n0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2020-08-04T13:32:00Z</dcterms:created>
</cp:coreProperties>
</file>